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A7" w:rsidRDefault="00500CA7" w:rsidP="008572E1">
      <w:pPr>
        <w:pStyle w:val="Sansinterligne"/>
        <w:jc w:val="center"/>
        <w:rPr>
          <w:b/>
          <w:sz w:val="40"/>
          <w:szCs w:val="40"/>
        </w:rPr>
      </w:pPr>
    </w:p>
    <w:p w:rsidR="008572E1" w:rsidRPr="008572E1" w:rsidRDefault="008572E1" w:rsidP="008572E1">
      <w:pPr>
        <w:pStyle w:val="Sansinterligne"/>
        <w:jc w:val="center"/>
        <w:rPr>
          <w:b/>
          <w:sz w:val="40"/>
          <w:szCs w:val="40"/>
        </w:rPr>
      </w:pPr>
      <w:r w:rsidRPr="008572E1">
        <w:rPr>
          <w:b/>
          <w:sz w:val="40"/>
          <w:szCs w:val="40"/>
        </w:rPr>
        <w:t>AVIS DE SOUTENANCE</w:t>
      </w:r>
    </w:p>
    <w:p w:rsidR="008572E1" w:rsidRDefault="008572E1" w:rsidP="00F55247">
      <w:pPr>
        <w:pStyle w:val="Sansinterligne"/>
        <w:rPr>
          <w:sz w:val="16"/>
          <w:szCs w:val="16"/>
        </w:rPr>
      </w:pPr>
    </w:p>
    <w:p w:rsidR="007E6D6A" w:rsidRDefault="007E6D6A" w:rsidP="00F55247">
      <w:pPr>
        <w:pStyle w:val="Sansinterligne"/>
        <w:rPr>
          <w:sz w:val="16"/>
          <w:szCs w:val="16"/>
        </w:rPr>
      </w:pPr>
    </w:p>
    <w:p w:rsidR="00500CA7" w:rsidRDefault="00500CA7" w:rsidP="00F55247">
      <w:pPr>
        <w:pStyle w:val="Sansinterligne"/>
        <w:rPr>
          <w:sz w:val="16"/>
          <w:szCs w:val="16"/>
        </w:rPr>
      </w:pPr>
    </w:p>
    <w:p w:rsidR="007D2878" w:rsidRPr="00AA4E1E" w:rsidRDefault="007D2878" w:rsidP="00F55247">
      <w:pPr>
        <w:pStyle w:val="Sansinterligne"/>
        <w:rPr>
          <w:sz w:val="16"/>
          <w:szCs w:val="16"/>
        </w:rPr>
      </w:pPr>
    </w:p>
    <w:p w:rsidR="008572E1" w:rsidRDefault="00AB064F" w:rsidP="00F55247">
      <w:pPr>
        <w:pStyle w:val="Sansinterligne"/>
      </w:pPr>
      <w:r>
        <w:t>M</w:t>
      </w:r>
      <w:r w:rsidR="009C7E55">
        <w:t>. Jérémy BOURGAIS</w:t>
      </w:r>
      <w:r w:rsidR="008572E1">
        <w:t xml:space="preserve"> présente</w:t>
      </w:r>
      <w:r w:rsidR="00D269BA">
        <w:t>ra</w:t>
      </w:r>
      <w:r w:rsidR="008572E1">
        <w:t xml:space="preserve"> ses travaux en soutenance le : </w:t>
      </w:r>
    </w:p>
    <w:p w:rsidR="0038460C" w:rsidRPr="00AA4E1E" w:rsidRDefault="0038460C" w:rsidP="00F55247">
      <w:pPr>
        <w:pStyle w:val="Sansinterligne"/>
        <w:rPr>
          <w:sz w:val="16"/>
          <w:szCs w:val="16"/>
        </w:rPr>
      </w:pPr>
    </w:p>
    <w:p w:rsidR="008572E1" w:rsidRDefault="009C7E55" w:rsidP="00F55247">
      <w:pPr>
        <w:pStyle w:val="Sansinterligne"/>
        <w:rPr>
          <w:b/>
        </w:rPr>
      </w:pPr>
      <w:r>
        <w:rPr>
          <w:b/>
        </w:rPr>
        <w:t>13</w:t>
      </w:r>
      <w:r w:rsidR="006666AB">
        <w:rPr>
          <w:b/>
        </w:rPr>
        <w:t xml:space="preserve"> </w:t>
      </w:r>
      <w:r w:rsidR="002D51D5">
        <w:rPr>
          <w:b/>
        </w:rPr>
        <w:t>septembre</w:t>
      </w:r>
      <w:r w:rsidR="00613780">
        <w:rPr>
          <w:b/>
        </w:rPr>
        <w:t xml:space="preserve"> 202</w:t>
      </w:r>
      <w:r w:rsidR="00AD31D0">
        <w:rPr>
          <w:b/>
        </w:rPr>
        <w:t>1</w:t>
      </w:r>
      <w:r w:rsidR="005C77A2">
        <w:rPr>
          <w:b/>
        </w:rPr>
        <w:t xml:space="preserve"> à </w:t>
      </w:r>
      <w:r w:rsidR="006666AB">
        <w:rPr>
          <w:b/>
        </w:rPr>
        <w:t>1</w:t>
      </w:r>
      <w:r w:rsidR="002D51D5">
        <w:rPr>
          <w:b/>
        </w:rPr>
        <w:t>4</w:t>
      </w:r>
      <w:r w:rsidR="005C77A2">
        <w:rPr>
          <w:b/>
        </w:rPr>
        <w:t>h</w:t>
      </w:r>
    </w:p>
    <w:p w:rsidR="000D67C7" w:rsidRPr="00AA4E1E" w:rsidRDefault="000D67C7" w:rsidP="00F55247">
      <w:pPr>
        <w:pStyle w:val="Sansinterligne"/>
        <w:rPr>
          <w:b/>
          <w:sz w:val="16"/>
          <w:szCs w:val="16"/>
        </w:rPr>
      </w:pPr>
    </w:p>
    <w:p w:rsidR="008572E1" w:rsidRDefault="008572E1" w:rsidP="00F55247">
      <w:pPr>
        <w:pStyle w:val="Sansinterligne"/>
      </w:pPr>
      <w:r>
        <w:t xml:space="preserve">A l’adresse suivante : </w:t>
      </w:r>
    </w:p>
    <w:p w:rsidR="000D67C7" w:rsidRPr="00AA4E1E" w:rsidRDefault="000D67C7" w:rsidP="00F55247">
      <w:pPr>
        <w:pStyle w:val="Sansinterligne"/>
        <w:rPr>
          <w:sz w:val="16"/>
          <w:szCs w:val="16"/>
        </w:rPr>
      </w:pPr>
    </w:p>
    <w:p w:rsidR="004C29EF" w:rsidRPr="008F7D5D" w:rsidRDefault="002D51D5" w:rsidP="00F55247">
      <w:pPr>
        <w:pStyle w:val="Sansinterlig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Amphithéâtre Savatier, 43 place Charles de Gaulle</w:t>
      </w:r>
      <w:r w:rsidR="006666AB">
        <w:rPr>
          <w:rFonts w:eastAsia="Times New Roman" w:cstheme="minorHAnsi"/>
          <w:lang w:eastAsia="fr-FR"/>
        </w:rPr>
        <w:t xml:space="preserve">, </w:t>
      </w:r>
      <w:r w:rsidR="00395BCC" w:rsidRPr="008F7D5D">
        <w:rPr>
          <w:rFonts w:eastAsia="Times New Roman" w:cstheme="minorHAnsi"/>
          <w:lang w:eastAsia="fr-FR"/>
        </w:rPr>
        <w:t>860</w:t>
      </w:r>
      <w:r>
        <w:rPr>
          <w:rFonts w:eastAsia="Times New Roman" w:cstheme="minorHAnsi"/>
          <w:lang w:eastAsia="fr-FR"/>
        </w:rPr>
        <w:t>00</w:t>
      </w:r>
      <w:r w:rsidR="00395BCC" w:rsidRPr="008F7D5D">
        <w:rPr>
          <w:rFonts w:eastAsia="Times New Roman" w:cstheme="minorHAnsi"/>
          <w:lang w:eastAsia="fr-FR"/>
        </w:rPr>
        <w:t xml:space="preserve"> Poitiers</w:t>
      </w:r>
    </w:p>
    <w:p w:rsidR="008572E1" w:rsidRPr="00AA4E1E" w:rsidRDefault="008572E1" w:rsidP="00F55247">
      <w:pPr>
        <w:pStyle w:val="Sansinterligne"/>
        <w:rPr>
          <w:sz w:val="16"/>
          <w:szCs w:val="16"/>
        </w:rPr>
      </w:pPr>
    </w:p>
    <w:p w:rsidR="008572E1" w:rsidRDefault="008572E1" w:rsidP="00F55247">
      <w:pPr>
        <w:pStyle w:val="Sansinterligne"/>
      </w:pPr>
      <w:r>
        <w:t>En vue de l’obtention du diplôme </w:t>
      </w:r>
      <w:r w:rsidR="00AD31D0">
        <w:t xml:space="preserve">de </w:t>
      </w:r>
      <w:r>
        <w:t xml:space="preserve">: Doctorat en Droit </w:t>
      </w:r>
    </w:p>
    <w:p w:rsidR="008572E1" w:rsidRPr="00AA4E1E" w:rsidRDefault="008572E1" w:rsidP="00F55247">
      <w:pPr>
        <w:pStyle w:val="Sansinterligne"/>
        <w:rPr>
          <w:sz w:val="16"/>
          <w:szCs w:val="16"/>
        </w:rPr>
      </w:pPr>
    </w:p>
    <w:p w:rsidR="008F7D5D" w:rsidRDefault="005C77A2" w:rsidP="008F7D5D">
      <w:pPr>
        <w:spacing w:after="0" w:line="240" w:lineRule="auto"/>
        <w:ind w:left="2127" w:hanging="2127"/>
        <w:jc w:val="both"/>
      </w:pPr>
      <w:r w:rsidRPr="00DF6DDD">
        <w:t>Titre des travaux</w:t>
      </w:r>
      <w:r>
        <w:t> </w:t>
      </w:r>
      <w:r>
        <w:tab/>
      </w:r>
      <w:r w:rsidR="008572E1">
        <w:t xml:space="preserve">: </w:t>
      </w:r>
      <w:r w:rsidR="006666AB" w:rsidRPr="006666AB">
        <w:t>Le</w:t>
      </w:r>
      <w:r w:rsidR="009C7E55">
        <w:t xml:space="preserve"> rôle du juge pénal en matière de saisies et confiscations. Étude de droit comparé (France-Angleterre)</w:t>
      </w:r>
    </w:p>
    <w:p w:rsidR="008F7D5D" w:rsidRDefault="008F7D5D" w:rsidP="00AD31D0">
      <w:pPr>
        <w:pStyle w:val="Default"/>
        <w:ind w:left="2124" w:hanging="2124"/>
        <w:rPr>
          <w:rFonts w:asciiTheme="minorHAnsi" w:hAnsiTheme="minorHAnsi" w:cstheme="minorBidi"/>
          <w:color w:val="auto"/>
          <w:sz w:val="22"/>
          <w:szCs w:val="22"/>
        </w:rPr>
      </w:pPr>
    </w:p>
    <w:p w:rsidR="008572E1" w:rsidRDefault="008572E1" w:rsidP="008F7D5D">
      <w:pPr>
        <w:spacing w:after="0" w:line="240" w:lineRule="auto"/>
        <w:ind w:left="2124" w:hanging="2124"/>
      </w:pPr>
      <w:r w:rsidRPr="008F7D5D">
        <w:t>Ecole</w:t>
      </w:r>
      <w:r>
        <w:t xml:space="preserve"> doctorale </w:t>
      </w:r>
      <w:r>
        <w:tab/>
        <w:t>: Droit et Science Politique</w:t>
      </w:r>
      <w:r w:rsidR="0099224F">
        <w:t xml:space="preserve"> Pierre Couvrat</w:t>
      </w:r>
    </w:p>
    <w:p w:rsidR="007D2878" w:rsidRPr="007C3F63" w:rsidRDefault="007D2878" w:rsidP="007D2878">
      <w:pPr>
        <w:spacing w:after="0" w:line="240" w:lineRule="auto"/>
        <w:ind w:left="2124" w:hanging="2124"/>
      </w:pPr>
    </w:p>
    <w:p w:rsidR="008572E1" w:rsidRDefault="0003264F" w:rsidP="008572E1">
      <w:pPr>
        <w:pStyle w:val="Sansinterligne"/>
      </w:pPr>
      <w:r>
        <w:t xml:space="preserve">Section CNU </w:t>
      </w:r>
      <w:r>
        <w:tab/>
      </w:r>
      <w:r>
        <w:tab/>
        <w:t xml:space="preserve">: </w:t>
      </w:r>
      <w:r w:rsidR="00AB064F">
        <w:t>0</w:t>
      </w:r>
      <w:r w:rsidR="009C7E55">
        <w:t>1</w:t>
      </w:r>
      <w:r w:rsidR="0099224F">
        <w:t xml:space="preserve"> – Droit </w:t>
      </w:r>
      <w:r w:rsidR="00320505">
        <w:t>p</w:t>
      </w:r>
      <w:r w:rsidR="009C7E55">
        <w:t>rivé et sciences criminelles</w:t>
      </w:r>
      <w:r w:rsidR="0099224F">
        <w:t xml:space="preserve"> </w:t>
      </w:r>
    </w:p>
    <w:p w:rsidR="008572E1" w:rsidRPr="000D67C7" w:rsidRDefault="008572E1" w:rsidP="008572E1">
      <w:pPr>
        <w:pStyle w:val="Sansinterligne"/>
        <w:rPr>
          <w:sz w:val="16"/>
          <w:szCs w:val="16"/>
        </w:rPr>
      </w:pPr>
    </w:p>
    <w:p w:rsidR="00613780" w:rsidRDefault="008572E1" w:rsidP="008F7D5D">
      <w:pPr>
        <w:autoSpaceDE w:val="0"/>
        <w:autoSpaceDN w:val="0"/>
        <w:adjustRightInd w:val="0"/>
        <w:spacing w:after="0" w:line="240" w:lineRule="auto"/>
      </w:pPr>
      <w:r>
        <w:t xml:space="preserve">Unité de recherche </w:t>
      </w:r>
      <w:r>
        <w:tab/>
        <w:t xml:space="preserve">: </w:t>
      </w:r>
      <w:r w:rsidR="009C7E55">
        <w:t>Equipe de recherche en droit privé</w:t>
      </w:r>
      <w:r w:rsidR="00C8601F">
        <w:t xml:space="preserve"> et sciences juridiques</w:t>
      </w:r>
    </w:p>
    <w:p w:rsidR="008572E1" w:rsidRPr="000D67C7" w:rsidRDefault="008572E1" w:rsidP="008572E1">
      <w:pPr>
        <w:pStyle w:val="Sansinterligne"/>
        <w:rPr>
          <w:sz w:val="16"/>
          <w:szCs w:val="16"/>
        </w:rPr>
      </w:pPr>
    </w:p>
    <w:p w:rsidR="001D27C1" w:rsidRPr="008F7D5D" w:rsidRDefault="008572E1" w:rsidP="008572E1">
      <w:pPr>
        <w:pStyle w:val="Sansinterligne"/>
      </w:pPr>
      <w:r>
        <w:t>Direct</w:t>
      </w:r>
      <w:r w:rsidR="00F22156">
        <w:t>eur</w:t>
      </w:r>
      <w:r>
        <w:tab/>
      </w:r>
      <w:r>
        <w:tab/>
        <w:t xml:space="preserve">: </w:t>
      </w:r>
      <w:r w:rsidR="000E3079" w:rsidRPr="008F7D5D">
        <w:t>M</w:t>
      </w:r>
      <w:r w:rsidR="00C8601F">
        <w:t>me Raphaële PARIZOT et M. Dimitrios GIANNOULOPOULOS</w:t>
      </w:r>
    </w:p>
    <w:p w:rsidR="007C3F63" w:rsidRDefault="007C3F63" w:rsidP="008572E1">
      <w:pPr>
        <w:pStyle w:val="Sansinterligne"/>
      </w:pPr>
    </w:p>
    <w:p w:rsidR="008572E1" w:rsidRDefault="008572E1" w:rsidP="008572E1">
      <w:pPr>
        <w:pStyle w:val="Sansinterligne"/>
      </w:pPr>
      <w:r>
        <w:t xml:space="preserve">Membres du jury : </w:t>
      </w:r>
    </w:p>
    <w:p w:rsidR="008572E1" w:rsidRPr="00AA4E1E" w:rsidRDefault="008572E1" w:rsidP="0038460C">
      <w:pPr>
        <w:pStyle w:val="Sansinterligne"/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2552"/>
        <w:gridCol w:w="1978"/>
      </w:tblGrid>
      <w:tr w:rsidR="008572E1" w:rsidTr="006666AB">
        <w:trPr>
          <w:jc w:val="center"/>
        </w:trPr>
        <w:tc>
          <w:tcPr>
            <w:tcW w:w="2972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Qualité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Etablissement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:rsidR="008572E1" w:rsidRPr="0038460C" w:rsidRDefault="008572E1" w:rsidP="0038460C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38460C">
              <w:rPr>
                <w:b/>
                <w:sz w:val="28"/>
                <w:szCs w:val="28"/>
              </w:rPr>
              <w:t>Rôle</w:t>
            </w:r>
          </w:p>
        </w:tc>
      </w:tr>
      <w:tr w:rsidR="00500CA7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500CA7" w:rsidRDefault="00176811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D51D5">
              <w:rPr>
                <w:rFonts w:cstheme="minorHAnsi"/>
              </w:rPr>
              <w:t xml:space="preserve">. </w:t>
            </w:r>
            <w:r w:rsidR="00C8601F">
              <w:rPr>
                <w:rFonts w:cstheme="minorHAnsi"/>
              </w:rPr>
              <w:t>Marc SEGONDS</w:t>
            </w:r>
          </w:p>
        </w:tc>
        <w:tc>
          <w:tcPr>
            <w:tcW w:w="2126" w:type="dxa"/>
            <w:vAlign w:val="center"/>
          </w:tcPr>
          <w:p w:rsidR="00500CA7" w:rsidRDefault="00176811" w:rsidP="00500C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 w:rsidR="006666AB"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500CA7" w:rsidRPr="007D2878" w:rsidRDefault="00C8601F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Université Toulouse 1 Capitole</w:t>
            </w:r>
          </w:p>
        </w:tc>
        <w:tc>
          <w:tcPr>
            <w:tcW w:w="1978" w:type="dxa"/>
            <w:vAlign w:val="center"/>
          </w:tcPr>
          <w:p w:rsidR="00500CA7" w:rsidRDefault="00500CA7" w:rsidP="00500CA7">
            <w:pPr>
              <w:pStyle w:val="Sansinterligne"/>
              <w:jc w:val="center"/>
            </w:pPr>
            <w:r>
              <w:t>Rapporteur du jury</w:t>
            </w:r>
          </w:p>
        </w:tc>
      </w:tr>
      <w:tr w:rsidR="007D2878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7D2878" w:rsidRPr="00F4158A" w:rsidRDefault="00176811" w:rsidP="00FD60EB">
            <w:pPr>
              <w:jc w:val="center"/>
              <w:rPr>
                <w:rFonts w:cstheme="minorHAnsi"/>
              </w:rPr>
            </w:pPr>
            <w:r w:rsidRPr="00F4158A">
              <w:rPr>
                <w:rFonts w:cstheme="minorHAnsi"/>
              </w:rPr>
              <w:t>M</w:t>
            </w:r>
            <w:r w:rsidR="002D51D5">
              <w:rPr>
                <w:rFonts w:cstheme="minorHAnsi"/>
              </w:rPr>
              <w:t xml:space="preserve">me </w:t>
            </w:r>
            <w:r w:rsidR="00C8601F">
              <w:rPr>
                <w:rFonts w:cstheme="minorHAnsi"/>
              </w:rPr>
              <w:t>Valérie MALABAT</w:t>
            </w:r>
          </w:p>
        </w:tc>
        <w:tc>
          <w:tcPr>
            <w:tcW w:w="2126" w:type="dxa"/>
            <w:vAlign w:val="center"/>
          </w:tcPr>
          <w:p w:rsidR="007D2878" w:rsidRPr="004F2555" w:rsidRDefault="002D51D5" w:rsidP="001768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7D2878" w:rsidRPr="007D2878" w:rsidRDefault="00176811" w:rsidP="004D6B27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Université </w:t>
            </w:r>
            <w:r w:rsidR="002D51D5">
              <w:rPr>
                <w:rFonts w:eastAsia="Times New Roman" w:cstheme="minorHAnsi"/>
                <w:lang w:eastAsia="fr-FR"/>
              </w:rPr>
              <w:t>d</w:t>
            </w:r>
            <w:r w:rsidR="00C8601F">
              <w:rPr>
                <w:rFonts w:eastAsia="Times New Roman" w:cstheme="minorHAnsi"/>
                <w:lang w:eastAsia="fr-FR"/>
              </w:rPr>
              <w:t>e Bordeaux</w:t>
            </w:r>
          </w:p>
        </w:tc>
        <w:tc>
          <w:tcPr>
            <w:tcW w:w="1978" w:type="dxa"/>
            <w:vAlign w:val="center"/>
          </w:tcPr>
          <w:p w:rsidR="007D2878" w:rsidRDefault="007D2878" w:rsidP="007D2878">
            <w:pPr>
              <w:pStyle w:val="Sansinterligne"/>
              <w:jc w:val="center"/>
            </w:pPr>
            <w:r>
              <w:t>Rapporteur du jury</w:t>
            </w:r>
          </w:p>
        </w:tc>
      </w:tr>
      <w:tr w:rsidR="004D6B27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4D6B27" w:rsidRDefault="00176811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8601F">
              <w:rPr>
                <w:rFonts w:cstheme="minorHAnsi"/>
              </w:rPr>
              <w:t>. Lionel ASCENSI</w:t>
            </w:r>
          </w:p>
        </w:tc>
        <w:tc>
          <w:tcPr>
            <w:tcW w:w="2126" w:type="dxa"/>
            <w:vAlign w:val="center"/>
          </w:tcPr>
          <w:p w:rsidR="004D6B27" w:rsidRDefault="00C8601F" w:rsidP="004D6B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Conseiller référendaire et Maître de conférences</w:t>
            </w:r>
          </w:p>
        </w:tc>
        <w:tc>
          <w:tcPr>
            <w:tcW w:w="2552" w:type="dxa"/>
            <w:vAlign w:val="center"/>
          </w:tcPr>
          <w:p w:rsidR="004D6B27" w:rsidRDefault="00C8601F" w:rsidP="004D6B27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Cour de cassation</w:t>
            </w:r>
          </w:p>
          <w:p w:rsidR="00C8601F" w:rsidRPr="007D2878" w:rsidRDefault="00C8601F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Université d’Angers</w:t>
            </w:r>
          </w:p>
        </w:tc>
        <w:tc>
          <w:tcPr>
            <w:tcW w:w="1978" w:type="dxa"/>
            <w:vAlign w:val="center"/>
          </w:tcPr>
          <w:p w:rsidR="004D6B27" w:rsidRDefault="004D6B27" w:rsidP="004D6B27">
            <w:pPr>
              <w:pStyle w:val="Sansinterligne"/>
              <w:jc w:val="center"/>
            </w:pPr>
            <w:r>
              <w:t>Membre du jury</w:t>
            </w:r>
          </w:p>
        </w:tc>
      </w:tr>
      <w:tr w:rsidR="004D6B27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4D6B27" w:rsidRDefault="00C8601F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Mme Bernadette AUBERT</w:t>
            </w:r>
          </w:p>
        </w:tc>
        <w:tc>
          <w:tcPr>
            <w:tcW w:w="2126" w:type="dxa"/>
            <w:vAlign w:val="center"/>
          </w:tcPr>
          <w:p w:rsidR="004D6B27" w:rsidRPr="00CD3B87" w:rsidRDefault="00C8601F" w:rsidP="004D6B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Maître de conférences HDR</w:t>
            </w:r>
          </w:p>
        </w:tc>
        <w:tc>
          <w:tcPr>
            <w:tcW w:w="2552" w:type="dxa"/>
            <w:vAlign w:val="center"/>
          </w:tcPr>
          <w:p w:rsidR="004D6B27" w:rsidRDefault="002D51D5" w:rsidP="004D6B2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fr-FR"/>
              </w:rPr>
              <w:t>Université de Poitiers</w:t>
            </w:r>
          </w:p>
        </w:tc>
        <w:tc>
          <w:tcPr>
            <w:tcW w:w="1978" w:type="dxa"/>
            <w:vAlign w:val="center"/>
          </w:tcPr>
          <w:p w:rsidR="004D6B27" w:rsidRDefault="004D6B27" w:rsidP="004D6B27">
            <w:pPr>
              <w:pStyle w:val="Sansinterligne"/>
              <w:jc w:val="center"/>
            </w:pPr>
            <w:r>
              <w:t>Membre du jury</w:t>
            </w:r>
          </w:p>
        </w:tc>
      </w:tr>
      <w:tr w:rsidR="00103E4D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103E4D" w:rsidRDefault="000D4415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B652B2">
              <w:rPr>
                <w:rFonts w:cstheme="minorHAnsi"/>
              </w:rPr>
              <w:t xml:space="preserve">me </w:t>
            </w:r>
            <w:r w:rsidR="00C8601F">
              <w:rPr>
                <w:rFonts w:cstheme="minorHAnsi"/>
              </w:rPr>
              <w:t>Raphaële PARIZOT</w:t>
            </w:r>
          </w:p>
        </w:tc>
        <w:tc>
          <w:tcPr>
            <w:tcW w:w="2126" w:type="dxa"/>
            <w:vAlign w:val="center"/>
          </w:tcPr>
          <w:p w:rsidR="00103E4D" w:rsidRPr="00641348" w:rsidRDefault="00C8601F" w:rsidP="004D6B27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103E4D" w:rsidRDefault="006666AB" w:rsidP="004D6B2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fr-FR"/>
              </w:rPr>
              <w:t>Université de P</w:t>
            </w:r>
            <w:r w:rsidR="00C8601F">
              <w:rPr>
                <w:rFonts w:eastAsia="Times New Roman" w:cstheme="minorHAnsi"/>
                <w:lang w:eastAsia="fr-FR"/>
              </w:rPr>
              <w:t>aris Nanterre</w:t>
            </w:r>
          </w:p>
        </w:tc>
        <w:tc>
          <w:tcPr>
            <w:tcW w:w="1978" w:type="dxa"/>
            <w:vAlign w:val="center"/>
          </w:tcPr>
          <w:p w:rsidR="00103E4D" w:rsidRDefault="00103E4D" w:rsidP="004D6B27">
            <w:pPr>
              <w:pStyle w:val="Sansinterligne"/>
              <w:jc w:val="center"/>
            </w:pPr>
            <w:r>
              <w:t>Membre du jury</w:t>
            </w:r>
          </w:p>
        </w:tc>
      </w:tr>
      <w:tr w:rsidR="00C8601F" w:rsidTr="006666AB">
        <w:trPr>
          <w:trHeight w:val="537"/>
          <w:jc w:val="center"/>
        </w:trPr>
        <w:tc>
          <w:tcPr>
            <w:tcW w:w="2972" w:type="dxa"/>
            <w:vAlign w:val="center"/>
          </w:tcPr>
          <w:p w:rsidR="00C8601F" w:rsidRDefault="00C8601F" w:rsidP="004D6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Dimitrios GIANNOULOPOULOS</w:t>
            </w:r>
          </w:p>
        </w:tc>
        <w:tc>
          <w:tcPr>
            <w:tcW w:w="2126" w:type="dxa"/>
            <w:vAlign w:val="center"/>
          </w:tcPr>
          <w:p w:rsidR="00C8601F" w:rsidRDefault="00C8601F" w:rsidP="004D6B27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41348">
              <w:rPr>
                <w:rFonts w:eastAsia="Times New Roman" w:cstheme="minorHAnsi"/>
                <w:lang w:eastAsia="fr-FR"/>
              </w:rPr>
              <w:t xml:space="preserve">Professeur </w:t>
            </w:r>
            <w:r>
              <w:rPr>
                <w:rFonts w:eastAsia="Times New Roman" w:cstheme="minorHAnsi"/>
                <w:lang w:eastAsia="fr-FR"/>
              </w:rPr>
              <w:t>des Universités</w:t>
            </w:r>
          </w:p>
        </w:tc>
        <w:tc>
          <w:tcPr>
            <w:tcW w:w="2552" w:type="dxa"/>
            <w:vAlign w:val="center"/>
          </w:tcPr>
          <w:p w:rsidR="00C8601F" w:rsidRDefault="00C8601F" w:rsidP="004D6B27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Université de </w:t>
            </w:r>
            <w:proofErr w:type="spellStart"/>
            <w:r>
              <w:rPr>
                <w:rFonts w:eastAsia="Times New Roman" w:cstheme="minorHAnsi"/>
                <w:lang w:eastAsia="fr-FR"/>
              </w:rPr>
              <w:t>Goldsmiths</w:t>
            </w:r>
            <w:proofErr w:type="spellEnd"/>
            <w:r>
              <w:rPr>
                <w:rFonts w:eastAsia="Times New Roman" w:cstheme="minorHAnsi"/>
                <w:lang w:eastAsia="fr-FR"/>
              </w:rPr>
              <w:t xml:space="preserve"> (Londres)</w:t>
            </w:r>
          </w:p>
        </w:tc>
        <w:tc>
          <w:tcPr>
            <w:tcW w:w="1978" w:type="dxa"/>
            <w:vAlign w:val="center"/>
          </w:tcPr>
          <w:p w:rsidR="00C8601F" w:rsidRDefault="00C8601F" w:rsidP="004D6B27">
            <w:pPr>
              <w:pStyle w:val="Sansinterligne"/>
              <w:jc w:val="center"/>
            </w:pPr>
            <w:r>
              <w:t>Membre du jury</w:t>
            </w:r>
          </w:p>
        </w:tc>
        <w:bookmarkStart w:id="0" w:name="_GoBack"/>
        <w:bookmarkEnd w:id="0"/>
      </w:tr>
    </w:tbl>
    <w:p w:rsidR="005166E8" w:rsidRPr="00757153" w:rsidRDefault="005166E8" w:rsidP="00757153"/>
    <w:sectPr w:rsidR="005166E8" w:rsidRPr="00757153" w:rsidSect="00965805">
      <w:headerReference w:type="default" r:id="rId6"/>
      <w:footerReference w:type="default" r:id="rId7"/>
      <w:pgSz w:w="11906" w:h="16838"/>
      <w:pgMar w:top="454" w:right="1134" w:bottom="45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70" w:rsidRDefault="00E84270" w:rsidP="00E84270">
      <w:pPr>
        <w:spacing w:after="0" w:line="240" w:lineRule="auto"/>
      </w:pPr>
      <w:r>
        <w:separator/>
      </w:r>
    </w:p>
  </w:endnote>
  <w:endnote w:type="continuationSeparator" w:id="0">
    <w:p w:rsidR="00E84270" w:rsidRDefault="00E84270" w:rsidP="00E8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68" w:rsidRPr="00965805" w:rsidRDefault="00866D68" w:rsidP="00866D68">
    <w:pPr>
      <w:pStyle w:val="Pieddepage"/>
      <w:jc w:val="center"/>
      <w:rPr>
        <w:rFonts w:ascii="Times New Roman" w:hAnsi="Times New Roman" w:cs="Times New Roman"/>
        <w:b/>
        <w:smallCaps/>
      </w:rPr>
    </w:pPr>
    <w:r w:rsidRPr="00965805">
      <w:rPr>
        <w:rFonts w:ascii="Times New Roman" w:hAnsi="Times New Roman" w:cs="Times New Roman"/>
        <w:b/>
        <w:smallCaps/>
      </w:rPr>
      <w:t>École Doctorale Droit et Science Politique « Pierre Couvrat » (</w:t>
    </w:r>
    <w:proofErr w:type="spellStart"/>
    <w:r w:rsidRPr="00965805">
      <w:rPr>
        <w:rFonts w:ascii="Times New Roman" w:hAnsi="Times New Roman" w:cs="Times New Roman"/>
        <w:b/>
        <w:smallCaps/>
      </w:rPr>
      <w:t>ed</w:t>
    </w:r>
    <w:proofErr w:type="spellEnd"/>
    <w:r w:rsidRPr="00965805">
      <w:rPr>
        <w:rFonts w:ascii="Times New Roman" w:hAnsi="Times New Roman" w:cs="Times New Roman"/>
        <w:b/>
        <w:smallCaps/>
      </w:rPr>
      <w:t xml:space="preserve"> 088)</w:t>
    </w:r>
  </w:p>
  <w:p w:rsidR="00866D68" w:rsidRPr="00965805" w:rsidRDefault="00866D68" w:rsidP="00866D68">
    <w:pPr>
      <w:pStyle w:val="Pieddepage"/>
      <w:jc w:val="center"/>
      <w:rPr>
        <w:rFonts w:ascii="Times New Roman" w:hAnsi="Times New Roman" w:cs="Times New Roman"/>
        <w:bCs/>
        <w:smallCaps/>
      </w:rPr>
    </w:pPr>
    <w:r w:rsidRPr="00965805">
      <w:rPr>
        <w:rFonts w:ascii="Times New Roman" w:hAnsi="Times New Roman" w:cs="Times New Roman"/>
        <w:bCs/>
        <w:smallCaps/>
      </w:rPr>
      <w:t>Faculté de DROIT –  Hôtel Gracient - 43 Place Charles De Gaulle – Bât. E19 – TSA 81100</w:t>
    </w:r>
    <w:r w:rsidRPr="00965805">
      <w:rPr>
        <w:rFonts w:ascii="Times New Roman" w:hAnsi="Times New Roman" w:cs="Times New Roman"/>
        <w:bCs/>
        <w:smallCaps/>
      </w:rPr>
      <w:br/>
      <w:t>86073 Poitiers Cedex 9</w:t>
    </w:r>
  </w:p>
  <w:p w:rsidR="00866D68" w:rsidRPr="00965805" w:rsidRDefault="00757153" w:rsidP="00866D68">
    <w:pPr>
      <w:pStyle w:val="Pieddepage"/>
      <w:jc w:val="center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   05.49.45.42.</w:t>
    </w:r>
    <w:r w:rsidR="00866D68" w:rsidRPr="00965805">
      <w:rPr>
        <w:rFonts w:ascii="Times New Roman" w:hAnsi="Times New Roman" w:cs="Times New Roman"/>
        <w:bCs/>
      </w:rPr>
      <w:t>18</w:t>
    </w:r>
  </w:p>
  <w:p w:rsidR="00866D68" w:rsidRDefault="00866D68" w:rsidP="00757153">
    <w:pPr>
      <w:pStyle w:val="Pieddepage"/>
      <w:jc w:val="center"/>
    </w:pPr>
    <w:r w:rsidRPr="00965805">
      <w:rPr>
        <w:rFonts w:ascii="Times New Roman" w:hAnsi="Times New Roman" w:cs="Times New Roman"/>
        <w:bCs/>
      </w:rPr>
      <w:t xml:space="preserve">ed-droit@univ-poitiers.fr   </w:t>
    </w:r>
    <w:r w:rsidRPr="00B33724">
      <w:rPr>
        <w:rFonts w:ascii="Times New Roman" w:hAnsi="Times New Roman" w:cs="Times New Roman"/>
        <w:bCs/>
      </w:rPr>
      <w:t xml:space="preserve">-    </w:t>
    </w:r>
    <w:hyperlink r:id="rId1" w:tgtFrame="_blank" w:history="1">
      <w:r w:rsidR="00757153" w:rsidRPr="00B33724">
        <w:rPr>
          <w:rStyle w:val="Lienhypertexte"/>
          <w:color w:val="auto"/>
          <w:u w:val="none"/>
        </w:rPr>
        <w:t>http://www.u-ldevinci.fr/dsp/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70" w:rsidRDefault="00E84270" w:rsidP="00E84270">
      <w:pPr>
        <w:spacing w:after="0" w:line="240" w:lineRule="auto"/>
      </w:pPr>
      <w:r>
        <w:separator/>
      </w:r>
    </w:p>
  </w:footnote>
  <w:footnote w:type="continuationSeparator" w:id="0">
    <w:p w:rsidR="00E84270" w:rsidRDefault="00E84270" w:rsidP="00E8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70" w:rsidRDefault="009A2915" w:rsidP="009A2915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4864735</wp:posOffset>
          </wp:positionH>
          <wp:positionV relativeFrom="paragraph">
            <wp:posOffset>5715</wp:posOffset>
          </wp:positionV>
          <wp:extent cx="1590675" cy="1204211"/>
          <wp:effectExtent l="0" t="0" r="0" b="0"/>
          <wp:wrapNone/>
          <wp:docPr id="3" name="Image 3" descr="POITIERS UNIVERSITE LOGO2011 [iPod Pho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TIERS UNIVERSITE LOGO2011 [iPod Photo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20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578" w:rsidRDefault="003372F6">
    <w:pPr>
      <w:pStyle w:val="En-tte"/>
    </w:pPr>
    <w:r w:rsidRPr="00970771">
      <w:rPr>
        <w:noProof/>
        <w:lang w:eastAsia="fr-FR"/>
      </w:rPr>
      <w:drawing>
        <wp:inline distT="0" distB="0" distL="0" distR="0" wp14:anchorId="50D01B9A" wp14:editId="5ABFBB6F">
          <wp:extent cx="1647825" cy="1316517"/>
          <wp:effectExtent l="0" t="0" r="0" b="0"/>
          <wp:docPr id="1" name="Image 1" descr="C:\Users\apoint02\AppData\Local\Temp\logo ED Pierre Couv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oint02\AppData\Local\Temp\logo ED Pierre Couvra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3" cy="134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270" w:rsidRDefault="00E842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47"/>
    <w:rsid w:val="0003264F"/>
    <w:rsid w:val="00043CEF"/>
    <w:rsid w:val="00057BB3"/>
    <w:rsid w:val="000619BE"/>
    <w:rsid w:val="000A73E2"/>
    <w:rsid w:val="000C658E"/>
    <w:rsid w:val="000C7C45"/>
    <w:rsid w:val="000D4415"/>
    <w:rsid w:val="000D67C7"/>
    <w:rsid w:val="000E3079"/>
    <w:rsid w:val="00103E4D"/>
    <w:rsid w:val="001131C8"/>
    <w:rsid w:val="001251C5"/>
    <w:rsid w:val="00176811"/>
    <w:rsid w:val="001D27C1"/>
    <w:rsid w:val="00222935"/>
    <w:rsid w:val="002D51D5"/>
    <w:rsid w:val="002E0693"/>
    <w:rsid w:val="00320505"/>
    <w:rsid w:val="003372F6"/>
    <w:rsid w:val="0038460C"/>
    <w:rsid w:val="00395BCC"/>
    <w:rsid w:val="003B650E"/>
    <w:rsid w:val="003E1FFC"/>
    <w:rsid w:val="003F6EA1"/>
    <w:rsid w:val="004C0B98"/>
    <w:rsid w:val="004C29EF"/>
    <w:rsid w:val="004D6432"/>
    <w:rsid w:val="004D6B27"/>
    <w:rsid w:val="00500CA7"/>
    <w:rsid w:val="00505B0C"/>
    <w:rsid w:val="0051097C"/>
    <w:rsid w:val="005166E8"/>
    <w:rsid w:val="00517516"/>
    <w:rsid w:val="00586CB8"/>
    <w:rsid w:val="005A1693"/>
    <w:rsid w:val="005A7EF7"/>
    <w:rsid w:val="005C77A2"/>
    <w:rsid w:val="006132CC"/>
    <w:rsid w:val="00613780"/>
    <w:rsid w:val="006511AA"/>
    <w:rsid w:val="006666AB"/>
    <w:rsid w:val="00681623"/>
    <w:rsid w:val="00684634"/>
    <w:rsid w:val="006D1E2D"/>
    <w:rsid w:val="006D7578"/>
    <w:rsid w:val="00722CC2"/>
    <w:rsid w:val="007416CB"/>
    <w:rsid w:val="00757153"/>
    <w:rsid w:val="007C3F63"/>
    <w:rsid w:val="007D2878"/>
    <w:rsid w:val="007E001F"/>
    <w:rsid w:val="007E6D6A"/>
    <w:rsid w:val="00810D42"/>
    <w:rsid w:val="00831B9D"/>
    <w:rsid w:val="008572E1"/>
    <w:rsid w:val="00866D68"/>
    <w:rsid w:val="00876572"/>
    <w:rsid w:val="008F7D5D"/>
    <w:rsid w:val="00924533"/>
    <w:rsid w:val="00930808"/>
    <w:rsid w:val="00965805"/>
    <w:rsid w:val="00970771"/>
    <w:rsid w:val="0099224F"/>
    <w:rsid w:val="009A2915"/>
    <w:rsid w:val="009A2BBE"/>
    <w:rsid w:val="009C2325"/>
    <w:rsid w:val="009C7E55"/>
    <w:rsid w:val="00A26A66"/>
    <w:rsid w:val="00AA4E1E"/>
    <w:rsid w:val="00AB064F"/>
    <w:rsid w:val="00AD2BFF"/>
    <w:rsid w:val="00AD31D0"/>
    <w:rsid w:val="00B33724"/>
    <w:rsid w:val="00B652B2"/>
    <w:rsid w:val="00BE20B3"/>
    <w:rsid w:val="00C8601F"/>
    <w:rsid w:val="00CD1CC4"/>
    <w:rsid w:val="00D0408D"/>
    <w:rsid w:val="00D269BA"/>
    <w:rsid w:val="00D43F27"/>
    <w:rsid w:val="00DC648B"/>
    <w:rsid w:val="00DE2F36"/>
    <w:rsid w:val="00DF6DDD"/>
    <w:rsid w:val="00E005D9"/>
    <w:rsid w:val="00E4640B"/>
    <w:rsid w:val="00E84270"/>
    <w:rsid w:val="00F04A57"/>
    <w:rsid w:val="00F22156"/>
    <w:rsid w:val="00F4158A"/>
    <w:rsid w:val="00F50579"/>
    <w:rsid w:val="00F50586"/>
    <w:rsid w:val="00F55247"/>
    <w:rsid w:val="00FD60EB"/>
    <w:rsid w:val="00FE4151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F017E82"/>
  <w15:chartTrackingRefBased/>
  <w15:docId w15:val="{9DAE25CE-2903-4FD3-9F50-048F0DD3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5247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E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270"/>
  </w:style>
  <w:style w:type="paragraph" w:styleId="Pieddepage">
    <w:name w:val="footer"/>
    <w:basedOn w:val="Normal"/>
    <w:link w:val="PieddepageCar"/>
    <w:unhideWhenUsed/>
    <w:rsid w:val="00E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70"/>
  </w:style>
  <w:style w:type="paragraph" w:styleId="Textedebulles">
    <w:name w:val="Balloon Text"/>
    <w:basedOn w:val="Normal"/>
    <w:link w:val="TextedebullesCar"/>
    <w:uiPriority w:val="99"/>
    <w:semiHidden/>
    <w:unhideWhenUsed/>
    <w:rsid w:val="003E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F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5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757153"/>
  </w:style>
  <w:style w:type="character" w:styleId="Lienhypertexte">
    <w:name w:val="Hyperlink"/>
    <w:basedOn w:val="Policepardfaut"/>
    <w:uiPriority w:val="99"/>
    <w:semiHidden/>
    <w:unhideWhenUsed/>
    <w:rsid w:val="00757153"/>
    <w:rPr>
      <w:color w:val="0000FF"/>
      <w:u w:val="single"/>
    </w:rPr>
  </w:style>
  <w:style w:type="paragraph" w:customStyle="1" w:styleId="Default">
    <w:name w:val="Default"/>
    <w:rsid w:val="004C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-ldevinci.fr/ds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apoint02</dc:creator>
  <cp:keywords/>
  <dc:description/>
  <cp:lastModifiedBy>Chloe Thomas</cp:lastModifiedBy>
  <cp:revision>3</cp:revision>
  <cp:lastPrinted>2019-11-25T15:05:00Z</cp:lastPrinted>
  <dcterms:created xsi:type="dcterms:W3CDTF">2021-09-07T09:27:00Z</dcterms:created>
  <dcterms:modified xsi:type="dcterms:W3CDTF">2021-09-07T09:38:00Z</dcterms:modified>
</cp:coreProperties>
</file>